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F09" w:rsidRPr="00024F09" w:rsidRDefault="00024F09" w:rsidP="00024F09">
      <w:pPr>
        <w:shd w:val="clear" w:color="auto" w:fill="FFFFFF"/>
        <w:spacing w:before="100" w:beforeAutospacing="1" w:after="100" w:afterAutospacing="1" w:line="240" w:lineRule="auto"/>
        <w:outlineLvl w:val="1"/>
        <w:rPr>
          <w:rFonts w:ascii="Arial" w:eastAsia="Times New Roman" w:hAnsi="Arial" w:cs="Arial"/>
          <w:b/>
          <w:bCs/>
        </w:rPr>
      </w:pPr>
      <w:bookmarkStart w:id="0" w:name="Country_Dale-April_21st-25th,_2014"/>
      <w:bookmarkEnd w:id="0"/>
      <w:r w:rsidRPr="00024F09">
        <w:rPr>
          <w:rFonts w:ascii="Arial" w:eastAsia="Times New Roman" w:hAnsi="Arial" w:cs="Arial"/>
          <w:b/>
          <w:bCs/>
          <w:color w:val="09B309"/>
          <w:u w:val="single"/>
        </w:rPr>
        <w:t>April 21st-25th, 2014</w:t>
      </w:r>
    </w:p>
    <w:p w:rsidR="00024F09" w:rsidRPr="00024F09" w:rsidRDefault="00024F09" w:rsidP="00024F09">
      <w:pPr>
        <w:numPr>
          <w:ilvl w:val="0"/>
          <w:numId w:val="1"/>
        </w:numPr>
        <w:shd w:val="clear" w:color="auto" w:fill="FFFFFF"/>
        <w:spacing w:before="100" w:beforeAutospacing="1" w:after="100" w:afterAutospacing="1" w:line="240" w:lineRule="auto"/>
        <w:ind w:left="795"/>
        <w:rPr>
          <w:rFonts w:ascii="Arial" w:eastAsia="Times New Roman" w:hAnsi="Arial" w:cs="Arial"/>
        </w:rPr>
      </w:pPr>
      <w:bookmarkStart w:id="1" w:name="_GoBack"/>
      <w:bookmarkEnd w:id="1"/>
      <w:r w:rsidRPr="00024F09">
        <w:rPr>
          <w:rFonts w:ascii="Arial" w:eastAsia="Times New Roman" w:hAnsi="Arial" w:cs="Arial"/>
        </w:rPr>
        <w:t xml:space="preserve">A very sincere welcome back to Kasey </w:t>
      </w:r>
      <w:proofErr w:type="spellStart"/>
      <w:r w:rsidRPr="00024F09">
        <w:rPr>
          <w:rFonts w:ascii="Arial" w:eastAsia="Times New Roman" w:hAnsi="Arial" w:cs="Arial"/>
        </w:rPr>
        <w:t>Stumvoll</w:t>
      </w:r>
      <w:proofErr w:type="spellEnd"/>
      <w:r w:rsidRPr="00024F09">
        <w:rPr>
          <w:rFonts w:ascii="Arial" w:eastAsia="Times New Roman" w:hAnsi="Arial" w:cs="Arial"/>
        </w:rPr>
        <w:t>, our new head custodian. We couldn't be happier, Kasey. You belong here!</w:t>
      </w:r>
    </w:p>
    <w:p w:rsidR="00024F09" w:rsidRPr="00024F09" w:rsidRDefault="00024F09" w:rsidP="00024F09">
      <w:pPr>
        <w:shd w:val="clear" w:color="auto" w:fill="FFFFFF"/>
        <w:spacing w:after="0" w:line="240" w:lineRule="auto"/>
        <w:rPr>
          <w:rFonts w:ascii="Arial" w:eastAsia="Times New Roman" w:hAnsi="Arial" w:cs="Arial"/>
        </w:rPr>
      </w:pPr>
      <w:r w:rsidRPr="00024F09">
        <w:rPr>
          <w:rFonts w:ascii="Arial" w:eastAsia="Times New Roman" w:hAnsi="Arial" w:cs="Arial"/>
        </w:rPr>
        <w:t>.</w:t>
      </w:r>
    </w:p>
    <w:p w:rsidR="00024F09" w:rsidRPr="00024F09" w:rsidRDefault="00024F09" w:rsidP="00024F09">
      <w:pPr>
        <w:numPr>
          <w:ilvl w:val="0"/>
          <w:numId w:val="2"/>
        </w:numPr>
        <w:shd w:val="clear" w:color="auto" w:fill="FFFFFF"/>
        <w:spacing w:before="100" w:beforeAutospacing="1" w:after="100" w:afterAutospacing="1" w:line="240" w:lineRule="auto"/>
        <w:ind w:left="795"/>
        <w:rPr>
          <w:rFonts w:ascii="Arial" w:eastAsia="Times New Roman" w:hAnsi="Arial" w:cs="Arial"/>
        </w:rPr>
      </w:pPr>
      <w:r w:rsidRPr="00024F09">
        <w:rPr>
          <w:rFonts w:ascii="Arial" w:eastAsia="Times New Roman" w:hAnsi="Arial" w:cs="Arial"/>
        </w:rPr>
        <w:t>April 21st is a day devoted to GAARP committee work. Here is the</w:t>
      </w:r>
      <w:hyperlink r:id="rId6" w:anchor="gid=401811529" w:history="1">
        <w:r w:rsidRPr="00024F09">
          <w:rPr>
            <w:rFonts w:ascii="Arial" w:eastAsia="Times New Roman" w:hAnsi="Arial" w:cs="Arial"/>
            <w:color w:val="0000FF"/>
            <w:u w:val="single"/>
          </w:rPr>
          <w:t xml:space="preserve"> agenda and locations</w:t>
        </w:r>
      </w:hyperlink>
      <w:r w:rsidRPr="00024F09">
        <w:rPr>
          <w:rFonts w:ascii="Arial" w:eastAsia="Times New Roman" w:hAnsi="Arial" w:cs="Arial"/>
        </w:rPr>
        <w:t>, at CD, for all content area committees.</w:t>
      </w:r>
    </w:p>
    <w:p w:rsidR="00024F09" w:rsidRPr="00024F09" w:rsidRDefault="00024F09" w:rsidP="00024F09">
      <w:pPr>
        <w:shd w:val="clear" w:color="auto" w:fill="FFFFFF"/>
        <w:spacing w:after="0" w:line="240" w:lineRule="auto"/>
        <w:rPr>
          <w:rFonts w:ascii="Arial" w:eastAsia="Times New Roman" w:hAnsi="Arial" w:cs="Arial"/>
        </w:rPr>
      </w:pPr>
    </w:p>
    <w:p w:rsidR="00024F09" w:rsidRPr="00024F09" w:rsidRDefault="00024F09" w:rsidP="00024F09">
      <w:pPr>
        <w:numPr>
          <w:ilvl w:val="0"/>
          <w:numId w:val="3"/>
        </w:numPr>
        <w:shd w:val="clear" w:color="auto" w:fill="FFFFFF"/>
        <w:spacing w:before="100" w:beforeAutospacing="1" w:after="100" w:afterAutospacing="1" w:line="240" w:lineRule="auto"/>
        <w:ind w:left="795"/>
        <w:rPr>
          <w:rFonts w:ascii="Arial" w:eastAsia="Times New Roman" w:hAnsi="Arial" w:cs="Arial"/>
        </w:rPr>
      </w:pPr>
      <w:r w:rsidRPr="00024F09">
        <w:rPr>
          <w:rFonts w:ascii="Arial" w:eastAsia="Times New Roman" w:hAnsi="Arial" w:cs="Arial"/>
        </w:rPr>
        <w:t xml:space="preserve">There's an anchor chart for everything..... </w:t>
      </w:r>
      <w:proofErr w:type="gramStart"/>
      <w:r w:rsidRPr="00024F09">
        <w:rPr>
          <w:rFonts w:ascii="Arial" w:eastAsia="Times New Roman" w:hAnsi="Arial" w:cs="Arial"/>
        </w:rPr>
        <w:t>here's</w:t>
      </w:r>
      <w:proofErr w:type="gramEnd"/>
      <w:r w:rsidRPr="00024F09">
        <w:rPr>
          <w:rFonts w:ascii="Arial" w:eastAsia="Times New Roman" w:hAnsi="Arial" w:cs="Arial"/>
        </w:rPr>
        <w:t xml:space="preserve"> one that helps students use a growth mindset and replace defeatist statements with positive ones. </w:t>
      </w:r>
      <w:r w:rsidRPr="00024F09">
        <w:rPr>
          <w:rFonts w:ascii="Arial" w:eastAsia="Times New Roman" w:hAnsi="Arial" w:cs="Arial"/>
          <w:b/>
          <w:bCs/>
          <w:color w:val="B428C7"/>
        </w:rPr>
        <w:t xml:space="preserve">Given our upcoming MAP testing, are there any of these that might be very timely to discuss with students that could be used for "self-talk" while taking the test? </w:t>
      </w:r>
    </w:p>
    <w:p w:rsidR="00024F09" w:rsidRPr="00024F09" w:rsidRDefault="00024F09" w:rsidP="00024F09">
      <w:pPr>
        <w:shd w:val="clear" w:color="auto" w:fill="FFFFFF"/>
        <w:spacing w:after="240" w:line="240" w:lineRule="auto"/>
        <w:rPr>
          <w:rFonts w:ascii="Arial" w:eastAsia="Times New Roman" w:hAnsi="Arial" w:cs="Arial"/>
        </w:rPr>
      </w:pPr>
      <w:r w:rsidRPr="00024F09">
        <w:rPr>
          <w:rFonts w:ascii="Arial" w:eastAsia="Times New Roman" w:hAnsi="Arial" w:cs="Arial"/>
          <w:noProof/>
        </w:rPr>
        <w:drawing>
          <wp:inline distT="0" distB="0" distL="0" distR="0" wp14:anchorId="2BDB5988" wp14:editId="19068DED">
            <wp:extent cx="3040380" cy="3078480"/>
            <wp:effectExtent l="0" t="0" r="7620" b="7620"/>
            <wp:docPr id="1" name="Picture 1" descr="Growth Mindset 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owth Mindset Chart.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0380" cy="3078480"/>
                    </a:xfrm>
                    <a:prstGeom prst="rect">
                      <a:avLst/>
                    </a:prstGeom>
                    <a:noFill/>
                    <a:ln>
                      <a:noFill/>
                    </a:ln>
                  </pic:spPr>
                </pic:pic>
              </a:graphicData>
            </a:graphic>
          </wp:inline>
        </w:drawing>
      </w:r>
      <w:r w:rsidRPr="00024F09">
        <w:rPr>
          <w:rFonts w:ascii="Arial" w:eastAsia="Times New Roman" w:hAnsi="Arial" w:cs="Arial"/>
        </w:rPr>
        <w:br/>
      </w:r>
    </w:p>
    <w:p w:rsidR="00024F09" w:rsidRPr="00024F09" w:rsidRDefault="00024F09" w:rsidP="00024F09">
      <w:pPr>
        <w:numPr>
          <w:ilvl w:val="0"/>
          <w:numId w:val="4"/>
        </w:numPr>
        <w:shd w:val="clear" w:color="auto" w:fill="FFFFFF"/>
        <w:spacing w:before="100" w:beforeAutospacing="1" w:after="100" w:afterAutospacing="1" w:line="240" w:lineRule="auto"/>
        <w:ind w:left="795"/>
        <w:rPr>
          <w:rFonts w:ascii="Arial" w:eastAsia="Times New Roman" w:hAnsi="Arial" w:cs="Arial"/>
        </w:rPr>
      </w:pPr>
      <w:r w:rsidRPr="00024F09">
        <w:rPr>
          <w:rFonts w:ascii="Arial" w:eastAsia="Times New Roman" w:hAnsi="Arial" w:cs="Arial"/>
        </w:rPr>
        <w:t xml:space="preserve">Here is a </w:t>
      </w:r>
      <w:hyperlink r:id="rId8" w:anchor="gid=0" w:history="1">
        <w:r w:rsidRPr="00024F09">
          <w:rPr>
            <w:rFonts w:ascii="Arial" w:eastAsia="Times New Roman" w:hAnsi="Arial" w:cs="Arial"/>
            <w:color w:val="0000FF"/>
            <w:u w:val="single"/>
          </w:rPr>
          <w:t>link to spring MAP testing</w:t>
        </w:r>
      </w:hyperlink>
      <w:r w:rsidRPr="00024F09">
        <w:rPr>
          <w:rFonts w:ascii="Arial" w:eastAsia="Times New Roman" w:hAnsi="Arial" w:cs="Arial"/>
        </w:rPr>
        <w:t xml:space="preserve"> which begins April 28th and ends May 23rd. We will begin May 6th (Tuesday) and continue until May 23rd. In addition to having a week for Language Arts, some classes who would like to break up their reading may use that week for a 2nd reading session. Please sign up for a time that’s convenient and remember daily to update the </w:t>
      </w:r>
      <w:hyperlink r:id="rId9" w:anchor="gid=0" w:history="1">
        <w:r w:rsidRPr="00024F09">
          <w:rPr>
            <w:rFonts w:ascii="Arial" w:eastAsia="Times New Roman" w:hAnsi="Arial" w:cs="Arial"/>
            <w:color w:val="0000FF"/>
            <w:u w:val="single"/>
          </w:rPr>
          <w:t>make-up schedule</w:t>
        </w:r>
      </w:hyperlink>
      <w:r w:rsidRPr="00024F09">
        <w:rPr>
          <w:rFonts w:ascii="Arial" w:eastAsia="Times New Roman" w:hAnsi="Arial" w:cs="Arial"/>
        </w:rPr>
        <w:t>.</w:t>
      </w:r>
    </w:p>
    <w:p w:rsidR="00024F09" w:rsidRPr="00024F09" w:rsidRDefault="00024F09" w:rsidP="00024F09">
      <w:pPr>
        <w:shd w:val="clear" w:color="auto" w:fill="FFFFFF"/>
        <w:spacing w:after="0" w:line="240" w:lineRule="auto"/>
        <w:rPr>
          <w:rFonts w:ascii="Arial" w:eastAsia="Times New Roman" w:hAnsi="Arial" w:cs="Arial"/>
        </w:rPr>
      </w:pPr>
    </w:p>
    <w:p w:rsidR="00024F09" w:rsidRPr="00024F09" w:rsidRDefault="00024F09" w:rsidP="00024F09">
      <w:pPr>
        <w:numPr>
          <w:ilvl w:val="0"/>
          <w:numId w:val="5"/>
        </w:numPr>
        <w:shd w:val="clear" w:color="auto" w:fill="FFFFFF"/>
        <w:spacing w:before="100" w:beforeAutospacing="1" w:after="100" w:afterAutospacing="1" w:line="240" w:lineRule="auto"/>
        <w:ind w:left="795"/>
        <w:rPr>
          <w:rFonts w:ascii="Arial" w:eastAsia="Times New Roman" w:hAnsi="Arial" w:cs="Arial"/>
        </w:rPr>
      </w:pPr>
      <w:r w:rsidRPr="00024F09">
        <w:rPr>
          <w:rFonts w:ascii="Arial" w:eastAsia="Times New Roman" w:hAnsi="Arial" w:cs="Arial"/>
        </w:rPr>
        <w:t xml:space="preserve">Before you know it, the end of the year will be here and you'll be thinking about how best to represent the growth your SLO targeted groups have made and what progress you've made on professional practices related to those students. We will brainstorm at a future faculty meeting about the type of documentation that will be helpful in that </w:t>
      </w:r>
      <w:r w:rsidRPr="00024F09">
        <w:rPr>
          <w:rFonts w:ascii="Arial" w:eastAsia="Times New Roman" w:hAnsi="Arial" w:cs="Arial"/>
        </w:rPr>
        <w:lastRenderedPageBreak/>
        <w:t xml:space="preserve">documentation but, most especially, in the future. I want very much for you to be well-prepared. We will begin setting up EOY meetings once all student data is collected (spring MAP, PALS testing, RR updates, </w:t>
      </w:r>
      <w:proofErr w:type="spellStart"/>
      <w:proofErr w:type="gramStart"/>
      <w:r w:rsidRPr="00024F09">
        <w:rPr>
          <w:rFonts w:ascii="Arial" w:eastAsia="Times New Roman" w:hAnsi="Arial" w:cs="Arial"/>
        </w:rPr>
        <w:t>Aimsweb</w:t>
      </w:r>
      <w:proofErr w:type="spellEnd"/>
      <w:proofErr w:type="gramEnd"/>
      <w:r w:rsidRPr="00024F09">
        <w:rPr>
          <w:rFonts w:ascii="Arial" w:eastAsia="Times New Roman" w:hAnsi="Arial" w:cs="Arial"/>
        </w:rPr>
        <w:t xml:space="preserve"> probes) with a sign-up Google Doc. If you really want to get ahead of the curve, here is a </w:t>
      </w:r>
      <w:hyperlink r:id="rId10" w:history="1">
        <w:r w:rsidRPr="00024F09">
          <w:rPr>
            <w:rFonts w:ascii="Arial" w:eastAsia="Times New Roman" w:hAnsi="Arial" w:cs="Arial"/>
            <w:color w:val="0000FF"/>
            <w:u w:val="single"/>
          </w:rPr>
          <w:t>video</w:t>
        </w:r>
      </w:hyperlink>
      <w:r w:rsidRPr="00024F09">
        <w:rPr>
          <w:rFonts w:ascii="Arial" w:eastAsia="Times New Roman" w:hAnsi="Arial" w:cs="Arial"/>
        </w:rPr>
        <w:t xml:space="preserve"> (thanks, Chris) that will help you with the form. Dave and Ruth, there are some additional expectations you'll need to be aware of as pilot participants.</w:t>
      </w:r>
    </w:p>
    <w:p w:rsidR="00024F09" w:rsidRPr="00024F09" w:rsidRDefault="00024F09" w:rsidP="00024F09">
      <w:pPr>
        <w:shd w:val="clear" w:color="auto" w:fill="FFFFFF"/>
        <w:spacing w:after="0" w:line="240" w:lineRule="auto"/>
        <w:rPr>
          <w:rFonts w:ascii="Arial" w:eastAsia="Times New Roman" w:hAnsi="Arial" w:cs="Arial"/>
        </w:rPr>
      </w:pPr>
    </w:p>
    <w:p w:rsidR="00024F09" w:rsidRPr="00024F09" w:rsidRDefault="00024F09" w:rsidP="00024F09">
      <w:pPr>
        <w:numPr>
          <w:ilvl w:val="0"/>
          <w:numId w:val="6"/>
        </w:numPr>
        <w:shd w:val="clear" w:color="auto" w:fill="FFFFFF"/>
        <w:spacing w:before="100" w:beforeAutospacing="1" w:after="100" w:afterAutospacing="1" w:line="240" w:lineRule="auto"/>
        <w:ind w:left="795"/>
        <w:rPr>
          <w:rFonts w:ascii="Arial" w:eastAsia="Times New Roman" w:hAnsi="Arial" w:cs="Arial"/>
        </w:rPr>
      </w:pPr>
      <w:r w:rsidRPr="00024F09">
        <w:rPr>
          <w:rFonts w:ascii="Arial" w:eastAsia="Times New Roman" w:hAnsi="Arial" w:cs="Arial"/>
        </w:rPr>
        <w:t xml:space="preserve">The tornado drill will be on Thursday, April 24th. That is also the week the state has designated as Severe Weather Week. Here is a </w:t>
      </w:r>
      <w:hyperlink r:id="rId11" w:history="1">
        <w:r w:rsidRPr="00024F09">
          <w:rPr>
            <w:rFonts w:ascii="Arial" w:eastAsia="Times New Roman" w:hAnsi="Arial" w:cs="Arial"/>
            <w:color w:val="0000FF"/>
            <w:u w:val="single"/>
          </w:rPr>
          <w:t xml:space="preserve">link to the document </w:t>
        </w:r>
      </w:hyperlink>
      <w:r w:rsidRPr="00024F09">
        <w:rPr>
          <w:rFonts w:ascii="Arial" w:eastAsia="Times New Roman" w:hAnsi="Arial" w:cs="Arial"/>
        </w:rPr>
        <w:t xml:space="preserve">providing information including the time </w:t>
      </w:r>
      <w:r w:rsidRPr="00024F09">
        <w:rPr>
          <w:rFonts w:ascii="Arial" w:eastAsia="Times New Roman" w:hAnsi="Arial" w:cs="Arial"/>
          <w:b/>
          <w:bCs/>
        </w:rPr>
        <w:t>(1:30-1:45)</w:t>
      </w:r>
      <w:r w:rsidRPr="00024F09">
        <w:rPr>
          <w:rFonts w:ascii="Arial" w:eastAsia="Times New Roman" w:hAnsi="Arial" w:cs="Arial"/>
        </w:rPr>
        <w:t xml:space="preserve"> that a mock warning will take place. Please make sure you review your tornado warning location and the required position that students must assume. I am planning on completing a lock-down and an EMT drill before the end of the year...just not on the same day, Greg Jenks!</w:t>
      </w:r>
    </w:p>
    <w:p w:rsidR="00024F09" w:rsidRPr="00024F09" w:rsidRDefault="00024F09" w:rsidP="00024F09">
      <w:pPr>
        <w:shd w:val="clear" w:color="auto" w:fill="FFFFFF"/>
        <w:spacing w:after="0" w:line="240" w:lineRule="auto"/>
        <w:rPr>
          <w:rFonts w:ascii="Arial" w:eastAsia="Times New Roman" w:hAnsi="Arial" w:cs="Arial"/>
        </w:rPr>
      </w:pPr>
    </w:p>
    <w:p w:rsidR="00024F09" w:rsidRPr="00024F09" w:rsidRDefault="00024F09" w:rsidP="00024F09">
      <w:pPr>
        <w:numPr>
          <w:ilvl w:val="0"/>
          <w:numId w:val="7"/>
        </w:numPr>
        <w:shd w:val="clear" w:color="auto" w:fill="FFFFFF"/>
        <w:spacing w:before="100" w:beforeAutospacing="1" w:after="100" w:afterAutospacing="1" w:line="240" w:lineRule="auto"/>
        <w:ind w:left="795"/>
        <w:rPr>
          <w:rFonts w:ascii="Arial" w:eastAsia="Times New Roman" w:hAnsi="Arial" w:cs="Arial"/>
        </w:rPr>
      </w:pPr>
      <w:r w:rsidRPr="00024F09">
        <w:rPr>
          <w:rFonts w:ascii="Arial" w:eastAsia="Times New Roman" w:hAnsi="Arial" w:cs="Arial"/>
          <w:strike/>
        </w:rPr>
        <w:t>April 30th</w:t>
      </w:r>
      <w:r w:rsidRPr="00024F09">
        <w:rPr>
          <w:rFonts w:ascii="Arial" w:eastAsia="Times New Roman" w:hAnsi="Arial" w:cs="Arial"/>
        </w:rPr>
        <w:t xml:space="preserve"> </w:t>
      </w:r>
      <w:r w:rsidRPr="00024F09">
        <w:rPr>
          <w:rFonts w:ascii="Arial" w:eastAsia="Times New Roman" w:hAnsi="Arial" w:cs="Arial"/>
          <w:b/>
          <w:bCs/>
          <w:color w:val="9D23B6"/>
        </w:rPr>
        <w:t xml:space="preserve">May 12th </w:t>
      </w:r>
      <w:r w:rsidRPr="00024F09">
        <w:rPr>
          <w:rFonts w:ascii="Arial" w:eastAsia="Times New Roman" w:hAnsi="Arial" w:cs="Arial"/>
        </w:rPr>
        <w:t xml:space="preserve">Wendy and Judy will be touring to determine what is occurring during Tier 1 of I-time. </w:t>
      </w:r>
      <w:r w:rsidRPr="00024F09">
        <w:rPr>
          <w:rFonts w:ascii="Arial" w:eastAsia="Times New Roman" w:hAnsi="Arial" w:cs="Arial"/>
          <w:b/>
          <w:bCs/>
          <w:color w:val="B333C3"/>
        </w:rPr>
        <w:t xml:space="preserve">The date has been changed to accommodate interviewing that will include Judy </w:t>
      </w:r>
      <w:r w:rsidRPr="00024F09">
        <w:rPr>
          <w:rFonts w:ascii="Arial" w:eastAsia="Times New Roman" w:hAnsi="Arial" w:cs="Arial"/>
          <w:color w:val="B333C3"/>
        </w:rPr>
        <w:t>and Wen</w:t>
      </w:r>
      <w:r w:rsidRPr="00024F09">
        <w:rPr>
          <w:rFonts w:ascii="Arial" w:eastAsia="Times New Roman" w:hAnsi="Arial" w:cs="Arial"/>
          <w:color w:val="BD1FBC"/>
        </w:rPr>
        <w:t>dy</w:t>
      </w:r>
      <w:r w:rsidRPr="00024F09">
        <w:rPr>
          <w:rFonts w:ascii="Arial" w:eastAsia="Times New Roman" w:hAnsi="Arial" w:cs="Arial"/>
        </w:rPr>
        <w:t>. There has been thought and planning around how best to use every opportunity we have (30 minutes) to deliver purposeful instruction to those students who do not have the benefit of I-time. Remember, these are our SLO students! EA’s have received training on how best to support students during that time and there has been reconfiguration of how to ensure skills/strategy work is occurring in math and reading. It would be a shame to see students not taking advantage of the groundwork that has been laid. So, while IDR time is beneficial, it will not have the impact that more purposeful instructional choices have for students. Thanks for letting me “preach”!</w:t>
      </w:r>
    </w:p>
    <w:p w:rsidR="00024F09" w:rsidRPr="00024F09" w:rsidRDefault="00024F09" w:rsidP="00024F09">
      <w:pPr>
        <w:shd w:val="clear" w:color="auto" w:fill="FFFFFF"/>
        <w:spacing w:after="0" w:line="240" w:lineRule="auto"/>
        <w:rPr>
          <w:rFonts w:ascii="Arial" w:eastAsia="Times New Roman" w:hAnsi="Arial" w:cs="Arial"/>
        </w:rPr>
      </w:pPr>
    </w:p>
    <w:p w:rsidR="00024F09" w:rsidRPr="00024F09" w:rsidRDefault="00024F09" w:rsidP="00024F09">
      <w:pPr>
        <w:numPr>
          <w:ilvl w:val="0"/>
          <w:numId w:val="8"/>
        </w:numPr>
        <w:shd w:val="clear" w:color="auto" w:fill="FFFFFF"/>
        <w:spacing w:before="100" w:beforeAutospacing="1" w:after="100" w:afterAutospacing="1" w:line="240" w:lineRule="auto"/>
        <w:ind w:left="795"/>
        <w:rPr>
          <w:rFonts w:ascii="Arial" w:eastAsia="Times New Roman" w:hAnsi="Arial" w:cs="Arial"/>
        </w:rPr>
      </w:pPr>
      <w:r w:rsidRPr="00024F09">
        <w:rPr>
          <w:rFonts w:ascii="Arial" w:eastAsia="Times New Roman" w:hAnsi="Arial" w:cs="Arial"/>
        </w:rPr>
        <w:t>I have added resources/websites/strategies to our wiki page on vocabulary that you may find valuable in your last attempts to support SLO vocabulary initiatives.</w:t>
      </w:r>
    </w:p>
    <w:p w:rsidR="00024F09" w:rsidRPr="00024F09" w:rsidRDefault="00024F09" w:rsidP="00024F09">
      <w:pPr>
        <w:shd w:val="clear" w:color="auto" w:fill="FFFFFF"/>
        <w:spacing w:after="0" w:line="240" w:lineRule="auto"/>
        <w:rPr>
          <w:rFonts w:ascii="Arial" w:eastAsia="Times New Roman" w:hAnsi="Arial" w:cs="Arial"/>
        </w:rPr>
      </w:pPr>
      <w:r w:rsidRPr="00024F09">
        <w:rPr>
          <w:rFonts w:ascii="Arial" w:eastAsia="Times New Roman" w:hAnsi="Arial" w:cs="Arial"/>
        </w:rPr>
        <w:br/>
      </w:r>
      <w:r w:rsidRPr="00024F09">
        <w:rPr>
          <w:rFonts w:ascii="Arial" w:eastAsia="Times New Roman" w:hAnsi="Arial" w:cs="Arial"/>
        </w:rPr>
        <w:br/>
      </w:r>
      <w:r w:rsidRPr="00024F09">
        <w:rPr>
          <w:rFonts w:ascii="Arial" w:eastAsia="Times New Roman" w:hAnsi="Arial" w:cs="Arial"/>
          <w:noProof/>
        </w:rPr>
        <w:drawing>
          <wp:inline distT="0" distB="0" distL="0" distR="0" wp14:anchorId="2B7F7692" wp14:editId="53F47EBA">
            <wp:extent cx="2286000" cy="1615440"/>
            <wp:effectExtent l="0" t="0" r="0" b="381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1615440"/>
                    </a:xfrm>
                    <a:prstGeom prst="rect">
                      <a:avLst/>
                    </a:prstGeom>
                    <a:noFill/>
                    <a:ln>
                      <a:noFill/>
                    </a:ln>
                  </pic:spPr>
                </pic:pic>
              </a:graphicData>
            </a:graphic>
          </wp:inline>
        </w:drawing>
      </w:r>
      <w:r w:rsidRPr="00024F09">
        <w:rPr>
          <w:rFonts w:ascii="Arial" w:eastAsia="Times New Roman" w:hAnsi="Arial" w:cs="Arial"/>
        </w:rPr>
        <w:br/>
      </w:r>
      <w:r w:rsidRPr="00024F09">
        <w:rPr>
          <w:rFonts w:ascii="Tahoma" w:eastAsia="Times New Roman" w:hAnsi="Tahoma" w:cs="Tahoma"/>
          <w:b/>
          <w:bCs/>
          <w:color w:val="09B309"/>
          <w:u w:val="single"/>
        </w:rPr>
        <w:t>Technology Tips</w:t>
      </w:r>
      <w:r w:rsidRPr="00024F09">
        <w:rPr>
          <w:rFonts w:ascii="Arial" w:eastAsia="Times New Roman" w:hAnsi="Arial" w:cs="Arial"/>
        </w:rPr>
        <w:br/>
      </w:r>
      <w:r w:rsidRPr="00024F09">
        <w:rPr>
          <w:rFonts w:ascii="Arial" w:eastAsia="Times New Roman" w:hAnsi="Arial" w:cs="Arial"/>
        </w:rPr>
        <w:br/>
      </w:r>
    </w:p>
    <w:p w:rsidR="00024F09" w:rsidRPr="00024F09" w:rsidRDefault="00024F09" w:rsidP="00024F09">
      <w:pPr>
        <w:shd w:val="clear" w:color="auto" w:fill="FFFFFF"/>
        <w:spacing w:before="100" w:beforeAutospacing="1" w:after="100" w:afterAutospacing="1" w:line="240" w:lineRule="auto"/>
        <w:outlineLvl w:val="2"/>
        <w:rPr>
          <w:rFonts w:ascii="Arial" w:eastAsia="Times New Roman" w:hAnsi="Arial" w:cs="Arial"/>
          <w:b/>
          <w:bCs/>
        </w:rPr>
      </w:pPr>
      <w:bookmarkStart w:id="2" w:name="Country_Dale-April_21st-25th,_2014-Class"/>
      <w:bookmarkEnd w:id="2"/>
      <w:r w:rsidRPr="00024F09">
        <w:rPr>
          <w:rFonts w:ascii="Nobile" w:eastAsia="Times New Roman" w:hAnsi="Nobile" w:cs="Arial"/>
          <w:b/>
          <w:bCs/>
          <w:color w:val="1B3B66"/>
          <w:shd w:val="clear" w:color="auto" w:fill="FFFFFF"/>
        </w:rPr>
        <w:lastRenderedPageBreak/>
        <w:t>Class Badges for 1-1 Goal Setting</w:t>
      </w:r>
    </w:p>
    <w:p w:rsidR="00024F09" w:rsidRPr="00024F09" w:rsidRDefault="00024F09" w:rsidP="00024F09">
      <w:pPr>
        <w:shd w:val="clear" w:color="auto" w:fill="FFFFFF"/>
        <w:spacing w:after="0" w:line="240" w:lineRule="auto"/>
        <w:rPr>
          <w:rFonts w:ascii="Arial" w:eastAsia="Times New Roman" w:hAnsi="Arial" w:cs="Arial"/>
          <w:color w:val="9C4695"/>
          <w:shd w:val="clear" w:color="auto" w:fill="FFFFFF"/>
        </w:rPr>
      </w:pPr>
      <w:r w:rsidRPr="00024F09">
        <w:rPr>
          <w:rFonts w:ascii="Arial" w:eastAsia="Times New Roman" w:hAnsi="Arial" w:cs="Arial"/>
        </w:rPr>
        <w:br/>
      </w:r>
      <w:r w:rsidRPr="00024F09">
        <w:rPr>
          <w:rFonts w:ascii="Arial" w:eastAsia="Times New Roman" w:hAnsi="Arial" w:cs="Arial"/>
        </w:rPr>
        <w:br/>
      </w:r>
      <w:r w:rsidRPr="00024F09">
        <w:rPr>
          <w:rFonts w:ascii="Arial" w:eastAsia="Times New Roman" w:hAnsi="Arial" w:cs="Arial"/>
          <w:color w:val="444444"/>
          <w:shd w:val="clear" w:color="auto" w:fill="FFFFFF"/>
        </w:rPr>
        <w:br/>
      </w:r>
    </w:p>
    <w:p w:rsidR="00024F09" w:rsidRPr="00024F09" w:rsidRDefault="00024F09" w:rsidP="00024F09">
      <w:pPr>
        <w:shd w:val="clear" w:color="auto" w:fill="FFFFFF"/>
        <w:spacing w:after="0" w:line="240" w:lineRule="auto"/>
        <w:jc w:val="center"/>
        <w:rPr>
          <w:rFonts w:ascii="Arial" w:eastAsia="Times New Roman" w:hAnsi="Arial" w:cs="Arial"/>
          <w:color w:val="9C4695"/>
          <w:shd w:val="clear" w:color="auto" w:fill="FFFFFF"/>
        </w:rPr>
      </w:pPr>
      <w:r w:rsidRPr="00024F09">
        <w:rPr>
          <w:rFonts w:ascii="Arial" w:eastAsia="Times New Roman" w:hAnsi="Arial" w:cs="Arial"/>
          <w:noProof/>
          <w:color w:val="0000FF"/>
        </w:rPr>
        <w:drawing>
          <wp:inline distT="0" distB="0" distL="0" distR="0" wp14:anchorId="65AE8E8B" wp14:editId="749F56B1">
            <wp:extent cx="1905000" cy="1889760"/>
            <wp:effectExtent l="0" t="0" r="0" b="0"/>
            <wp:docPr id="3" name="Picture 3" descr="external image class+badges.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xternal image class+badges.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0" cy="1889760"/>
                    </a:xfrm>
                    <a:prstGeom prst="rect">
                      <a:avLst/>
                    </a:prstGeom>
                    <a:noFill/>
                    <a:ln>
                      <a:noFill/>
                    </a:ln>
                  </pic:spPr>
                </pic:pic>
              </a:graphicData>
            </a:graphic>
          </wp:inline>
        </w:drawing>
      </w:r>
    </w:p>
    <w:p w:rsidR="00024F09" w:rsidRPr="00024F09" w:rsidRDefault="00024F09" w:rsidP="00024F09">
      <w:pPr>
        <w:shd w:val="clear" w:color="auto" w:fill="FFFFFF"/>
        <w:spacing w:after="0" w:line="240" w:lineRule="auto"/>
        <w:rPr>
          <w:rFonts w:ascii="Arial" w:eastAsia="Times New Roman" w:hAnsi="Arial" w:cs="Arial"/>
          <w:color w:val="444444"/>
          <w:shd w:val="clear" w:color="auto" w:fill="FFFFFF"/>
        </w:rPr>
      </w:pPr>
      <w:r w:rsidRPr="00024F09">
        <w:rPr>
          <w:rFonts w:ascii="Arial" w:eastAsia="Times New Roman" w:hAnsi="Arial" w:cs="Arial"/>
          <w:color w:val="444444"/>
          <w:shd w:val="clear" w:color="auto" w:fill="FFFFFF"/>
        </w:rPr>
        <w:br/>
      </w:r>
      <w:r w:rsidRPr="00024F09">
        <w:rPr>
          <w:rFonts w:ascii="Arial" w:eastAsia="Times New Roman" w:hAnsi="Arial" w:cs="Arial"/>
          <w:color w:val="444444"/>
          <w:shd w:val="clear" w:color="auto" w:fill="FFFFFF"/>
        </w:rPr>
        <w:br/>
      </w:r>
      <w:hyperlink r:id="rId15" w:tgtFrame="_blank" w:history="1">
        <w:r w:rsidRPr="00024F09">
          <w:rPr>
            <w:rFonts w:ascii="Arial" w:eastAsia="Times New Roman" w:hAnsi="Arial" w:cs="Arial"/>
            <w:color w:val="0000FF"/>
            <w:u w:val="single"/>
          </w:rPr>
          <w:t>Class Badges</w:t>
        </w:r>
      </w:hyperlink>
      <w:r w:rsidRPr="00024F09">
        <w:rPr>
          <w:rFonts w:ascii="Arial" w:eastAsia="Times New Roman" w:hAnsi="Arial" w:cs="Arial"/>
          <w:color w:val="444444"/>
          <w:shd w:val="clear" w:color="auto" w:fill="FFFFFF"/>
        </w:rPr>
        <w:t xml:space="preserve"> is a free online tool designed to help teachers use digital badges as rewards for accomplishing learning goals. The badges can be a useful tool for teachers to keep track of individual student accomplishments as they help learners focus on making progress.</w:t>
      </w:r>
      <w:r w:rsidRPr="00024F09">
        <w:rPr>
          <w:rFonts w:ascii="Arial" w:eastAsia="Times New Roman" w:hAnsi="Arial" w:cs="Arial"/>
          <w:color w:val="444444"/>
          <w:shd w:val="clear" w:color="auto" w:fill="FFFFFF"/>
        </w:rPr>
        <w:br/>
      </w:r>
      <w:r w:rsidRPr="00024F09">
        <w:rPr>
          <w:rFonts w:ascii="Arial" w:eastAsia="Times New Roman" w:hAnsi="Arial" w:cs="Arial"/>
          <w:color w:val="444444"/>
          <w:shd w:val="clear" w:color="auto" w:fill="FFFFFF"/>
        </w:rPr>
        <w:br/>
        <w:t xml:space="preserve">Teachers can request a free account to generate a class code for students. Just add your students and choose from the many available badges. If you are in need of a unique badge of your own you can work with the folks at Class Badges to have them create it for </w:t>
      </w:r>
      <w:proofErr w:type="gramStart"/>
      <w:r w:rsidRPr="00024F09">
        <w:rPr>
          <w:rFonts w:ascii="Arial" w:eastAsia="Times New Roman" w:hAnsi="Arial" w:cs="Arial"/>
          <w:color w:val="444444"/>
          <w:shd w:val="clear" w:color="auto" w:fill="FFFFFF"/>
        </w:rPr>
        <w:t>you.</w:t>
      </w:r>
      <w:proofErr w:type="gramEnd"/>
      <w:r w:rsidRPr="00024F09">
        <w:rPr>
          <w:rFonts w:ascii="Arial" w:eastAsia="Times New Roman" w:hAnsi="Arial" w:cs="Arial"/>
          <w:color w:val="444444"/>
          <w:shd w:val="clear" w:color="auto" w:fill="FFFFFF"/>
        </w:rPr>
        <w:br/>
      </w:r>
      <w:r w:rsidRPr="00024F09">
        <w:rPr>
          <w:rFonts w:ascii="Arial" w:eastAsia="Times New Roman" w:hAnsi="Arial" w:cs="Arial"/>
          <w:color w:val="444444"/>
          <w:shd w:val="clear" w:color="auto" w:fill="FFFFFF"/>
        </w:rPr>
        <w:br/>
      </w:r>
      <w:bookmarkStart w:id="3" w:name="more"/>
      <w:bookmarkEnd w:id="3"/>
      <w:r w:rsidRPr="00024F09">
        <w:rPr>
          <w:rFonts w:ascii="Arial" w:eastAsia="Times New Roman" w:hAnsi="Arial" w:cs="Arial"/>
          <w:b/>
          <w:bCs/>
          <w:color w:val="444444"/>
          <w:shd w:val="clear" w:color="auto" w:fill="FFFFFF"/>
        </w:rPr>
        <w:t>Uses in the Classroom:</w:t>
      </w:r>
    </w:p>
    <w:p w:rsidR="00024F09" w:rsidRPr="00024F09" w:rsidRDefault="00024F09" w:rsidP="00024F09">
      <w:pPr>
        <w:numPr>
          <w:ilvl w:val="0"/>
          <w:numId w:val="9"/>
        </w:numPr>
        <w:shd w:val="clear" w:color="auto" w:fill="FFFFFF"/>
        <w:spacing w:before="100" w:beforeAutospacing="1" w:after="100" w:afterAutospacing="1" w:line="240" w:lineRule="auto"/>
        <w:ind w:left="795"/>
        <w:rPr>
          <w:rFonts w:ascii="Arial" w:eastAsia="Times New Roman" w:hAnsi="Arial" w:cs="Arial"/>
          <w:color w:val="444444"/>
          <w:shd w:val="clear" w:color="auto" w:fill="FFFFFF"/>
        </w:rPr>
      </w:pPr>
      <w:r w:rsidRPr="00024F09">
        <w:rPr>
          <w:rFonts w:ascii="Arial" w:eastAsia="Times New Roman" w:hAnsi="Arial" w:cs="Arial"/>
          <w:color w:val="444444"/>
          <w:shd w:val="clear" w:color="auto" w:fill="FFFFFF"/>
        </w:rPr>
        <w:t>Work with individual students and their parents to identify their own specific attainable goals and create a Google Doc for reflection and progress monitoring. Use comments to provide students with feedback.</w:t>
      </w:r>
    </w:p>
    <w:p w:rsidR="00024F09" w:rsidRPr="00024F09" w:rsidRDefault="00024F09" w:rsidP="00024F09">
      <w:pPr>
        <w:numPr>
          <w:ilvl w:val="0"/>
          <w:numId w:val="9"/>
        </w:numPr>
        <w:shd w:val="clear" w:color="auto" w:fill="FFFFFF"/>
        <w:spacing w:before="100" w:beforeAutospacing="1" w:after="100" w:afterAutospacing="1" w:line="240" w:lineRule="auto"/>
        <w:ind w:left="795"/>
        <w:rPr>
          <w:rFonts w:ascii="Arial" w:eastAsia="Times New Roman" w:hAnsi="Arial" w:cs="Arial"/>
          <w:color w:val="444444"/>
          <w:shd w:val="clear" w:color="auto" w:fill="FFFFFF"/>
        </w:rPr>
      </w:pPr>
      <w:r w:rsidRPr="00024F09">
        <w:rPr>
          <w:rFonts w:ascii="Arial" w:eastAsia="Times New Roman" w:hAnsi="Arial" w:cs="Arial"/>
          <w:color w:val="444444"/>
          <w:shd w:val="clear" w:color="auto" w:fill="FFFFFF"/>
        </w:rPr>
        <w:t>Attach badges to your grading rubrics and hold regular mini-conferences with students at checkpoints as they work towards completion of the assignment to increase their motivation to take their learning to the next level.</w:t>
      </w:r>
    </w:p>
    <w:p w:rsidR="00024F09" w:rsidRPr="00024F09" w:rsidRDefault="00024F09" w:rsidP="00024F09">
      <w:pPr>
        <w:numPr>
          <w:ilvl w:val="0"/>
          <w:numId w:val="9"/>
        </w:numPr>
        <w:shd w:val="clear" w:color="auto" w:fill="FFFFFF"/>
        <w:spacing w:before="100" w:beforeAutospacing="1" w:after="100" w:afterAutospacing="1" w:line="240" w:lineRule="auto"/>
        <w:ind w:left="795"/>
        <w:rPr>
          <w:rFonts w:ascii="Arial" w:eastAsia="Times New Roman" w:hAnsi="Arial" w:cs="Arial"/>
          <w:color w:val="444444"/>
          <w:shd w:val="clear" w:color="auto" w:fill="FFFFFF"/>
        </w:rPr>
      </w:pPr>
      <w:r w:rsidRPr="00024F09">
        <w:rPr>
          <w:rFonts w:ascii="Arial" w:eastAsia="Times New Roman" w:hAnsi="Arial" w:cs="Arial"/>
          <w:color w:val="444444"/>
          <w:shd w:val="clear" w:color="auto" w:fill="FFFFFF"/>
        </w:rPr>
        <w:t>Reinforce positive behavior and increase students' self-awareness by focusing on badges designed to reward students for demonstrating specific behaviors that might be useful to increase instructional time. For example: Reward time on task or organizational skills.</w:t>
      </w:r>
    </w:p>
    <w:p w:rsidR="00024F09" w:rsidRPr="00024F09" w:rsidRDefault="00024F09" w:rsidP="00024F09">
      <w:pPr>
        <w:numPr>
          <w:ilvl w:val="0"/>
          <w:numId w:val="9"/>
        </w:numPr>
        <w:shd w:val="clear" w:color="auto" w:fill="FFFFFF"/>
        <w:spacing w:before="100" w:beforeAutospacing="1" w:after="100" w:afterAutospacing="1" w:line="240" w:lineRule="auto"/>
        <w:ind w:left="795"/>
        <w:rPr>
          <w:rFonts w:ascii="Arial" w:eastAsia="Times New Roman" w:hAnsi="Arial" w:cs="Arial"/>
          <w:color w:val="444444"/>
          <w:shd w:val="clear" w:color="auto" w:fill="FFFFFF"/>
        </w:rPr>
      </w:pPr>
      <w:r w:rsidRPr="00024F09">
        <w:rPr>
          <w:rFonts w:ascii="Arial" w:eastAsia="Times New Roman" w:hAnsi="Arial" w:cs="Arial"/>
          <w:color w:val="444444"/>
          <w:shd w:val="clear" w:color="auto" w:fill="FFFFFF"/>
        </w:rPr>
        <w:t>Make sure the badges are designed to encourage self-improvement rather than competition among students in the class.</w:t>
      </w:r>
    </w:p>
    <w:p w:rsidR="00024F09" w:rsidRPr="00024F09" w:rsidRDefault="00024F09" w:rsidP="00024F09">
      <w:pPr>
        <w:shd w:val="clear" w:color="auto" w:fill="FFFFFF"/>
        <w:spacing w:after="0" w:line="240" w:lineRule="auto"/>
        <w:rPr>
          <w:rFonts w:ascii="Arial" w:eastAsia="Times New Roman" w:hAnsi="Arial" w:cs="Arial"/>
        </w:rPr>
      </w:pPr>
      <w:hyperlink r:id="rId16" w:history="1">
        <w:r w:rsidRPr="00024F09">
          <w:rPr>
            <w:rFonts w:ascii="Arial" w:eastAsia="Times New Roman" w:hAnsi="Arial" w:cs="Arial"/>
            <w:color w:val="0000FF"/>
            <w:u w:val="single"/>
          </w:rPr>
          <w:t>Class Badges website</w:t>
        </w:r>
      </w:hyperlink>
      <w:r w:rsidRPr="00024F09">
        <w:rPr>
          <w:rFonts w:ascii="Arial" w:eastAsia="Times New Roman" w:hAnsi="Arial" w:cs="Arial"/>
          <w:color w:val="444444"/>
          <w:shd w:val="clear" w:color="auto" w:fill="FFFFFF"/>
        </w:rPr>
        <w:br/>
      </w:r>
      <w:r w:rsidRPr="00024F09">
        <w:rPr>
          <w:rFonts w:ascii="Arial" w:eastAsia="Times New Roman" w:hAnsi="Arial" w:cs="Arial"/>
        </w:rPr>
        <w:br/>
      </w:r>
      <w:r w:rsidRPr="00024F09">
        <w:rPr>
          <w:rFonts w:ascii="Arial" w:eastAsia="Times New Roman" w:hAnsi="Arial" w:cs="Arial"/>
          <w:b/>
          <w:bCs/>
          <w:color w:val="AF0808"/>
          <w:u w:val="single"/>
        </w:rPr>
        <w:t>Meetings this week</w:t>
      </w:r>
      <w:r w:rsidRPr="00024F09">
        <w:rPr>
          <w:rFonts w:ascii="Arial" w:eastAsia="Times New Roman" w:hAnsi="Arial" w:cs="Arial"/>
        </w:rPr>
        <w:br/>
      </w:r>
      <w:r w:rsidRPr="00024F09">
        <w:rPr>
          <w:rFonts w:ascii="Arial" w:eastAsia="Times New Roman" w:hAnsi="Arial" w:cs="Arial"/>
          <w:b/>
          <w:bCs/>
          <w:color w:val="000000"/>
        </w:rPr>
        <w:t>Monday, April 21st</w:t>
      </w:r>
      <w:r w:rsidRPr="00024F09">
        <w:rPr>
          <w:rFonts w:ascii="Arial" w:eastAsia="Times New Roman" w:hAnsi="Arial" w:cs="Arial"/>
        </w:rPr>
        <w:br/>
        <w:t>GAARP committee work at CD - 7:30-3:30</w:t>
      </w:r>
      <w:r w:rsidRPr="00024F09">
        <w:rPr>
          <w:rFonts w:ascii="Arial" w:eastAsia="Times New Roman" w:hAnsi="Arial" w:cs="Arial"/>
        </w:rPr>
        <w:br/>
      </w:r>
      <w:r w:rsidRPr="00024F09">
        <w:rPr>
          <w:rFonts w:ascii="Arial" w:eastAsia="Times New Roman" w:hAnsi="Arial" w:cs="Arial"/>
        </w:rPr>
        <w:br/>
      </w:r>
      <w:r w:rsidRPr="00024F09">
        <w:rPr>
          <w:rFonts w:ascii="Arial" w:eastAsia="Times New Roman" w:hAnsi="Arial" w:cs="Arial"/>
          <w:b/>
          <w:bCs/>
        </w:rPr>
        <w:t>Tuesday, April 22nd</w:t>
      </w:r>
      <w:r w:rsidRPr="00024F09">
        <w:rPr>
          <w:rFonts w:ascii="Arial" w:eastAsia="Times New Roman" w:hAnsi="Arial" w:cs="Arial"/>
        </w:rPr>
        <w:br/>
        <w:t>12:30-4:00 Summer School interviews with Laura</w:t>
      </w:r>
      <w:r w:rsidRPr="00024F09">
        <w:rPr>
          <w:rFonts w:ascii="Arial" w:eastAsia="Times New Roman" w:hAnsi="Arial" w:cs="Arial"/>
        </w:rPr>
        <w:br/>
      </w:r>
      <w:r w:rsidRPr="00024F09">
        <w:rPr>
          <w:rFonts w:ascii="Arial" w:eastAsia="Times New Roman" w:hAnsi="Arial" w:cs="Arial"/>
        </w:rPr>
        <w:lastRenderedPageBreak/>
        <w:t>3:00 - Post-conference with Dave</w:t>
      </w:r>
      <w:r w:rsidRPr="00024F09">
        <w:rPr>
          <w:rFonts w:ascii="Arial" w:eastAsia="Times New Roman" w:hAnsi="Arial" w:cs="Arial"/>
        </w:rPr>
        <w:br/>
      </w:r>
      <w:r w:rsidRPr="00024F09">
        <w:rPr>
          <w:rFonts w:ascii="Arial" w:eastAsia="Times New Roman" w:hAnsi="Arial" w:cs="Arial"/>
        </w:rPr>
        <w:br/>
      </w:r>
      <w:r w:rsidRPr="00024F09">
        <w:rPr>
          <w:rFonts w:ascii="Arial" w:eastAsia="Times New Roman" w:hAnsi="Arial" w:cs="Arial"/>
          <w:b/>
          <w:bCs/>
        </w:rPr>
        <w:t>Wednesday, April 23rd</w:t>
      </w:r>
      <w:r w:rsidRPr="00024F09">
        <w:rPr>
          <w:rFonts w:ascii="Arial" w:eastAsia="Times New Roman" w:hAnsi="Arial" w:cs="Arial"/>
        </w:rPr>
        <w:br/>
        <w:t xml:space="preserve">8:30 - DM Evaluation with Mrs. </w:t>
      </w:r>
      <w:proofErr w:type="spellStart"/>
      <w:r w:rsidRPr="00024F09">
        <w:rPr>
          <w:rFonts w:ascii="Arial" w:eastAsia="Times New Roman" w:hAnsi="Arial" w:cs="Arial"/>
        </w:rPr>
        <w:t>Wucherer</w:t>
      </w:r>
      <w:proofErr w:type="spellEnd"/>
      <w:r w:rsidRPr="00024F09">
        <w:rPr>
          <w:rFonts w:ascii="Arial" w:eastAsia="Times New Roman" w:hAnsi="Arial" w:cs="Arial"/>
        </w:rPr>
        <w:br/>
        <w:t xml:space="preserve">10:00-2:30 - </w:t>
      </w:r>
      <w:proofErr w:type="spellStart"/>
      <w:r w:rsidRPr="00024F09">
        <w:rPr>
          <w:rFonts w:ascii="Arial" w:eastAsia="Times New Roman" w:hAnsi="Arial" w:cs="Arial"/>
        </w:rPr>
        <w:t>Teachscape</w:t>
      </w:r>
      <w:proofErr w:type="spellEnd"/>
      <w:r w:rsidRPr="00024F09">
        <w:rPr>
          <w:rFonts w:ascii="Arial" w:eastAsia="Times New Roman" w:hAnsi="Arial" w:cs="Arial"/>
        </w:rPr>
        <w:t xml:space="preserve"> training at Franklin Public library </w:t>
      </w:r>
      <w:r w:rsidRPr="00024F09">
        <w:rPr>
          <w:rFonts w:ascii="Arial" w:eastAsia="Times New Roman" w:hAnsi="Arial" w:cs="Arial"/>
        </w:rPr>
        <w:br/>
        <w:t xml:space="preserve">4:30 - Parent conference with 1D parents </w:t>
      </w:r>
      <w:r w:rsidRPr="00024F09">
        <w:rPr>
          <w:rFonts w:ascii="Arial" w:eastAsia="Times New Roman" w:hAnsi="Arial" w:cs="Arial"/>
        </w:rPr>
        <w:br/>
      </w:r>
      <w:r w:rsidRPr="00024F09">
        <w:rPr>
          <w:rFonts w:ascii="Arial" w:eastAsia="Times New Roman" w:hAnsi="Arial" w:cs="Arial"/>
        </w:rPr>
        <w:br/>
      </w:r>
      <w:r w:rsidRPr="00024F09">
        <w:rPr>
          <w:rFonts w:ascii="Arial" w:eastAsia="Times New Roman" w:hAnsi="Arial" w:cs="Arial"/>
          <w:b/>
          <w:bCs/>
        </w:rPr>
        <w:t>Thursday, April 24th</w:t>
      </w:r>
      <w:r w:rsidRPr="00024F09">
        <w:rPr>
          <w:rFonts w:ascii="Arial" w:eastAsia="Times New Roman" w:hAnsi="Arial" w:cs="Arial"/>
        </w:rPr>
        <w:br/>
        <w:t>10:30 - Principals' meeting at CD</w:t>
      </w:r>
      <w:r w:rsidRPr="00024F09">
        <w:rPr>
          <w:rFonts w:ascii="Arial" w:eastAsia="Times New Roman" w:hAnsi="Arial" w:cs="Arial"/>
        </w:rPr>
        <w:br/>
        <w:t>1:45 Mock tornado drill</w:t>
      </w:r>
      <w:r w:rsidRPr="00024F09">
        <w:rPr>
          <w:rFonts w:ascii="Arial" w:eastAsia="Times New Roman" w:hAnsi="Arial" w:cs="Arial"/>
        </w:rPr>
        <w:br/>
      </w:r>
      <w:r w:rsidRPr="00024F09">
        <w:rPr>
          <w:rFonts w:ascii="Arial" w:eastAsia="Times New Roman" w:hAnsi="Arial" w:cs="Arial"/>
        </w:rPr>
        <w:br/>
      </w:r>
      <w:r w:rsidRPr="00024F09">
        <w:rPr>
          <w:rFonts w:ascii="Arial" w:eastAsia="Times New Roman" w:hAnsi="Arial" w:cs="Arial"/>
          <w:b/>
          <w:bCs/>
        </w:rPr>
        <w:t>Friday, April 25th</w:t>
      </w:r>
      <w:r w:rsidRPr="00024F09">
        <w:rPr>
          <w:rFonts w:ascii="Arial" w:eastAsia="Times New Roman" w:hAnsi="Arial" w:cs="Arial"/>
        </w:rPr>
        <w:br/>
        <w:t xml:space="preserve">8:10 - GL </w:t>
      </w:r>
      <w:proofErr w:type="spellStart"/>
      <w:r w:rsidRPr="00024F09">
        <w:rPr>
          <w:rFonts w:ascii="Arial" w:eastAsia="Times New Roman" w:hAnsi="Arial" w:cs="Arial"/>
        </w:rPr>
        <w:t>RtI</w:t>
      </w:r>
      <w:proofErr w:type="spellEnd"/>
      <w:r w:rsidRPr="00024F09">
        <w:rPr>
          <w:rFonts w:ascii="Arial" w:eastAsia="Times New Roman" w:hAnsi="Arial" w:cs="Arial"/>
        </w:rPr>
        <w:t xml:space="preserve"> meeting with 2nd grade</w:t>
      </w:r>
      <w:r w:rsidRPr="00024F09">
        <w:rPr>
          <w:rFonts w:ascii="Arial" w:eastAsia="Times New Roman" w:hAnsi="Arial" w:cs="Arial"/>
        </w:rPr>
        <w:br/>
        <w:t>2:15 - Fire drill</w:t>
      </w:r>
      <w:r w:rsidRPr="00024F09">
        <w:rPr>
          <w:rFonts w:ascii="Arial" w:eastAsia="Times New Roman" w:hAnsi="Arial" w:cs="Arial"/>
        </w:rPr>
        <w:br/>
      </w:r>
    </w:p>
    <w:p w:rsidR="00E57912" w:rsidRDefault="00024F09" w:rsidP="00024F09">
      <w:r w:rsidRPr="00024F09">
        <w:rPr>
          <w:rFonts w:ascii="Arial" w:eastAsia="Times New Roman" w:hAnsi="Arial" w:cs="Arial"/>
        </w:rPr>
        <w:br/>
      </w:r>
      <w:r w:rsidRPr="00024F09">
        <w:rPr>
          <w:rFonts w:ascii="Arial" w:eastAsia="Times New Roman" w:hAnsi="Arial" w:cs="Arial"/>
          <w:noProof/>
          <w:sz w:val="20"/>
          <w:szCs w:val="20"/>
        </w:rPr>
        <w:drawing>
          <wp:inline distT="0" distB="0" distL="0" distR="0" wp14:anchorId="05976420" wp14:editId="1BE8D247">
            <wp:extent cx="5334000" cy="3649980"/>
            <wp:effectExtent l="0" t="0" r="0" b="7620"/>
            <wp:docPr id="4" name="Picture 4" descr="Camer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mera (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0" cy="3649980"/>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 w:name="Nobil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450E8"/>
    <w:multiLevelType w:val="multilevel"/>
    <w:tmpl w:val="48880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AC1810"/>
    <w:multiLevelType w:val="multilevel"/>
    <w:tmpl w:val="9082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F57ECB"/>
    <w:multiLevelType w:val="multilevel"/>
    <w:tmpl w:val="14CC3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726BBD"/>
    <w:multiLevelType w:val="multilevel"/>
    <w:tmpl w:val="03CE5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566FC6"/>
    <w:multiLevelType w:val="multilevel"/>
    <w:tmpl w:val="9FA63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2546E8F"/>
    <w:multiLevelType w:val="multilevel"/>
    <w:tmpl w:val="711A7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A2652D"/>
    <w:multiLevelType w:val="multilevel"/>
    <w:tmpl w:val="81423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C2F0A56"/>
    <w:multiLevelType w:val="multilevel"/>
    <w:tmpl w:val="71CC2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D331B5"/>
    <w:multiLevelType w:val="multilevel"/>
    <w:tmpl w:val="7746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5"/>
  </w:num>
  <w:num w:numId="3">
    <w:abstractNumId w:val="2"/>
  </w:num>
  <w:num w:numId="4">
    <w:abstractNumId w:val="3"/>
  </w:num>
  <w:num w:numId="5">
    <w:abstractNumId w:val="1"/>
  </w:num>
  <w:num w:numId="6">
    <w:abstractNumId w:val="6"/>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F09"/>
    <w:rsid w:val="00024F09"/>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4F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F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4F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F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756773">
      <w:bodyDiv w:val="1"/>
      <w:marLeft w:val="0"/>
      <w:marRight w:val="0"/>
      <w:marTop w:val="0"/>
      <w:marBottom w:val="0"/>
      <w:divBdr>
        <w:top w:val="none" w:sz="0" w:space="0" w:color="auto"/>
        <w:left w:val="none" w:sz="0" w:space="0" w:color="auto"/>
        <w:bottom w:val="none" w:sz="0" w:space="0" w:color="auto"/>
        <w:right w:val="none" w:sz="0" w:space="0" w:color="auto"/>
      </w:divBdr>
      <w:divsChild>
        <w:div w:id="138303169">
          <w:marLeft w:val="0"/>
          <w:marRight w:val="0"/>
          <w:marTop w:val="420"/>
          <w:marBottom w:val="0"/>
          <w:divBdr>
            <w:top w:val="none" w:sz="0" w:space="0" w:color="auto"/>
            <w:left w:val="none" w:sz="0" w:space="0" w:color="auto"/>
            <w:bottom w:val="none" w:sz="0" w:space="0" w:color="auto"/>
            <w:right w:val="none" w:sz="0" w:space="0" w:color="auto"/>
          </w:divBdr>
          <w:divsChild>
            <w:div w:id="1438133918">
              <w:marLeft w:val="0"/>
              <w:marRight w:val="0"/>
              <w:marTop w:val="0"/>
              <w:marBottom w:val="0"/>
              <w:divBdr>
                <w:top w:val="none" w:sz="0" w:space="0" w:color="auto"/>
                <w:left w:val="none" w:sz="0" w:space="0" w:color="auto"/>
                <w:bottom w:val="none" w:sz="0" w:space="0" w:color="auto"/>
                <w:right w:val="none" w:sz="0" w:space="0" w:color="auto"/>
              </w:divBdr>
              <w:divsChild>
                <w:div w:id="1456871177">
                  <w:marLeft w:val="75"/>
                  <w:marRight w:val="75"/>
                  <w:marTop w:val="0"/>
                  <w:marBottom w:val="0"/>
                  <w:divBdr>
                    <w:top w:val="none" w:sz="0" w:space="0" w:color="auto"/>
                    <w:left w:val="none" w:sz="0" w:space="0" w:color="auto"/>
                    <w:bottom w:val="none" w:sz="0" w:space="0" w:color="auto"/>
                    <w:right w:val="none" w:sz="0" w:space="0" w:color="auto"/>
                  </w:divBdr>
                  <w:divsChild>
                    <w:div w:id="1311905716">
                      <w:marLeft w:val="0"/>
                      <w:marRight w:val="0"/>
                      <w:marTop w:val="0"/>
                      <w:marBottom w:val="0"/>
                      <w:divBdr>
                        <w:top w:val="none" w:sz="0" w:space="0" w:color="auto"/>
                        <w:left w:val="none" w:sz="0" w:space="0" w:color="auto"/>
                        <w:bottom w:val="none" w:sz="0" w:space="0" w:color="auto"/>
                        <w:right w:val="none" w:sz="0" w:space="0" w:color="auto"/>
                      </w:divBdr>
                      <w:divsChild>
                        <w:div w:id="295064610">
                          <w:marLeft w:val="0"/>
                          <w:marRight w:val="0"/>
                          <w:marTop w:val="0"/>
                          <w:marBottom w:val="0"/>
                          <w:divBdr>
                            <w:top w:val="none" w:sz="0" w:space="0" w:color="auto"/>
                            <w:left w:val="none" w:sz="0" w:space="0" w:color="auto"/>
                            <w:bottom w:val="none" w:sz="0" w:space="0" w:color="auto"/>
                            <w:right w:val="none" w:sz="0" w:space="0" w:color="auto"/>
                          </w:divBdr>
                          <w:divsChild>
                            <w:div w:id="399981262">
                              <w:marLeft w:val="0"/>
                              <w:marRight w:val="0"/>
                              <w:marTop w:val="0"/>
                              <w:marBottom w:val="0"/>
                              <w:divBdr>
                                <w:top w:val="none" w:sz="0" w:space="0" w:color="auto"/>
                                <w:left w:val="none" w:sz="0" w:space="0" w:color="auto"/>
                                <w:bottom w:val="none" w:sz="0" w:space="0" w:color="auto"/>
                                <w:right w:val="none" w:sz="0" w:space="0" w:color="auto"/>
                              </w:divBdr>
                              <w:divsChild>
                                <w:div w:id="554590245">
                                  <w:marLeft w:val="0"/>
                                  <w:marRight w:val="0"/>
                                  <w:marTop w:val="0"/>
                                  <w:marBottom w:val="0"/>
                                  <w:divBdr>
                                    <w:top w:val="none" w:sz="0" w:space="0" w:color="auto"/>
                                    <w:left w:val="none" w:sz="0" w:space="0" w:color="auto"/>
                                    <w:bottom w:val="none" w:sz="0" w:space="0" w:color="auto"/>
                                    <w:right w:val="none" w:sz="0" w:space="0" w:color="auto"/>
                                  </w:divBdr>
                                  <w:divsChild>
                                    <w:div w:id="1102261862">
                                      <w:marLeft w:val="0"/>
                                      <w:marRight w:val="0"/>
                                      <w:marTop w:val="0"/>
                                      <w:marBottom w:val="0"/>
                                      <w:divBdr>
                                        <w:top w:val="none" w:sz="0" w:space="0" w:color="auto"/>
                                        <w:left w:val="none" w:sz="0" w:space="0" w:color="auto"/>
                                        <w:bottom w:val="none" w:sz="0" w:space="0" w:color="auto"/>
                                        <w:right w:val="none" w:sz="0" w:space="0" w:color="auto"/>
                                      </w:divBdr>
                                      <w:divsChild>
                                        <w:div w:id="1039665678">
                                          <w:marLeft w:val="0"/>
                                          <w:marRight w:val="870"/>
                                          <w:marTop w:val="0"/>
                                          <w:marBottom w:val="0"/>
                                          <w:divBdr>
                                            <w:top w:val="none" w:sz="0" w:space="0" w:color="auto"/>
                                            <w:left w:val="none" w:sz="0" w:space="0" w:color="auto"/>
                                            <w:bottom w:val="none" w:sz="0" w:space="0" w:color="auto"/>
                                            <w:right w:val="none" w:sz="0" w:space="0" w:color="auto"/>
                                          </w:divBdr>
                                          <w:divsChild>
                                            <w:div w:id="46905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spreadsheet/ccc?key=0AgbEs5UlEkNedFRwTFFIN2h3NGRtYXJHNWFLRnVjYlE" TargetMode="External"/><Relationship Id="rId13" Type="http://schemas.openxmlformats.org/officeDocument/2006/relationships/hyperlink" Target="http://4.bp.blogspot.com/-unqHYCW16eM/UNXkrzzndcI/AAAAAAAAJdU/ouXGEbpy0bI/s1600/class+badges.JP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2.jpeg"/><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classbadges.com/" TargetMode="External"/><Relationship Id="rId1" Type="http://schemas.openxmlformats.org/officeDocument/2006/relationships/numbering" Target="numbering.xml"/><Relationship Id="rId6" Type="http://schemas.openxmlformats.org/officeDocument/2006/relationships/hyperlink" Target="https://docs.google.com/a/franklin.k12.wi.us/spreadsheets/d/1yTCVe1hXGHtQdDqJ2F_JTd84RKgKPJxDd925yXBG_XI/edit?pli=1" TargetMode="External"/><Relationship Id="rId11" Type="http://schemas.openxmlformats.org/officeDocument/2006/relationships/hyperlink" Target="http://readywisconsin.wi.gov/news/2014/Tornado2014MediaPacket.pdf" TargetMode="External"/><Relationship Id="rId5" Type="http://schemas.openxmlformats.org/officeDocument/2006/relationships/webSettings" Target="webSettings.xml"/><Relationship Id="rId15" Type="http://schemas.openxmlformats.org/officeDocument/2006/relationships/hyperlink" Target="http://classbadges.com/" TargetMode="External"/><Relationship Id="rId10" Type="http://schemas.openxmlformats.org/officeDocument/2006/relationships/hyperlink" Target="https://www.youtube.com/watch?v=3Bcm4f6VgCA&amp;feature=youtu.b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ocs.google.com/a/franklin.k12.wi.us/spreadsheet/ccc?key=0AgbEs5UlEkNedDBPS0NycGZlcUFZZ05lNU9JZmM3ZFE"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883</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2014-04-27T16:59:00Z</dcterms:created>
  <dcterms:modified xsi:type="dcterms:W3CDTF">2014-04-27T17:01:00Z</dcterms:modified>
</cp:coreProperties>
</file>